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4C" w:rsidRPr="00BD729E" w:rsidRDefault="00205BBF">
      <w:pPr>
        <w:rPr>
          <w:rFonts w:ascii="Times New Roman" w:hAnsi="Times New Roman" w:cs="Times New Roman"/>
          <w:sz w:val="24"/>
          <w:szCs w:val="24"/>
        </w:rPr>
      </w:pPr>
      <w:r w:rsidRPr="00BD729E">
        <w:rPr>
          <w:rFonts w:ascii="Times New Roman" w:hAnsi="Times New Roman" w:cs="Times New Roman"/>
          <w:sz w:val="24"/>
          <w:szCs w:val="24"/>
        </w:rPr>
        <w:t>07.03.2023</w:t>
      </w:r>
    </w:p>
    <w:p w:rsidR="000A6A14" w:rsidRPr="00BD729E" w:rsidRDefault="00205BBF">
      <w:pPr>
        <w:rPr>
          <w:rFonts w:ascii="Times New Roman" w:hAnsi="Times New Roman" w:cs="Times New Roman"/>
          <w:sz w:val="24"/>
          <w:szCs w:val="24"/>
        </w:rPr>
      </w:pPr>
      <w:r w:rsidRPr="00BD72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4229"/>
            <wp:effectExtent l="0" t="0" r="3175" b="8255"/>
            <wp:docPr id="1" name="Рисунок 1" descr="C:\Users\Пользователь\Downloads\potre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potreb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BF" w:rsidRPr="00205BBF" w:rsidRDefault="00205BBF" w:rsidP="00205BB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15 марта, начиная с 1983 года, мировой общественностью отмечается Всемирный день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205BBF" w:rsidRPr="00205BBF" w:rsidRDefault="00205BBF" w:rsidP="00205BB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праздник отмечается с 1992 года. Тогда приняли закон “О защите прав потребителей”, который регулирует права и обязанности продавца и покупателя и сегодня. Смысл дня в том, чтобы обратить внимание людей на их права.</w:t>
      </w:r>
    </w:p>
    <w:p w:rsidR="00205BBF" w:rsidRPr="00205BBF" w:rsidRDefault="00205BBF" w:rsidP="00205BB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Традицией стало каждый год затрагивать определенную тему и освещать вопросы мирового потребления.</w:t>
      </w:r>
    </w:p>
    <w:p w:rsidR="00205BBF" w:rsidRPr="00205BBF" w:rsidRDefault="00205BBF" w:rsidP="0020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всемирного дня защиты прав потребителей в 2023: «</w:t>
      </w:r>
      <w:proofErr w:type="spellStart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Empowering</w:t>
      </w:r>
      <w:proofErr w:type="spellEnd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</w:t>
      </w:r>
      <w:proofErr w:type="spellEnd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Through</w:t>
      </w:r>
      <w:proofErr w:type="spellEnd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Clean</w:t>
      </w:r>
      <w:proofErr w:type="spellEnd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Transitions</w:t>
      </w:r>
      <w:proofErr w:type="spellEnd"/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BD7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Расширение прав и возможностей потребителей посредством перехода к экологически чистой энергии».</w:t>
      </w:r>
    </w:p>
    <w:p w:rsidR="004825EC" w:rsidRPr="00BD729E" w:rsidRDefault="004825EC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Всемирного дня прав потребителей </w:t>
      </w:r>
      <w:proofErr w:type="spellStart"/>
      <w:r w:rsidRPr="00BD729E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Чистопольским</w:t>
      </w:r>
      <w:proofErr w:type="spellEnd"/>
      <w:r w:rsidRPr="00BD7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территориальным органом Госалкогольинспекции Республики Татарстан совместно с </w:t>
      </w:r>
      <w:r w:rsidRPr="00BD729E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Управлением</w:t>
      </w:r>
      <w:r w:rsidRPr="00BD7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Роспотребнадзора по Республике Татарстан</w:t>
      </w:r>
      <w:r w:rsidR="00663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Алексеевском районе</w:t>
      </w:r>
      <w:bookmarkStart w:id="0" w:name="_GoBack"/>
      <w:bookmarkEnd w:id="0"/>
      <w:r w:rsidRPr="00BD729E">
        <w:rPr>
          <w:rFonts w:ascii="Times New Roman" w:hAnsi="Times New Roman" w:cs="Times New Roman"/>
          <w:sz w:val="24"/>
          <w:szCs w:val="24"/>
          <w:shd w:val="clear" w:color="auto" w:fill="FFFFFF"/>
        </w:rPr>
        <w:t>, планируется проведение мероприятий в соответствии с планом, нацеленных на информирование и консультирование граждан, с разъяснением актуальных аспектов законодательства о защите прав потребителей, оказанием практической помощи потребителям среди различных групп населения в контексте рационального потребления (здоровый рацион питания, органическая продукция, экологически чистая потребительская упаковка, энергосбережение в сфере ЖКХ).</w:t>
      </w:r>
      <w:r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проведены выездные консультации для</w:t>
      </w:r>
      <w:r w:rsidR="00BD729E"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(07.03.2023 -  магазин «</w:t>
      </w:r>
      <w:proofErr w:type="spellStart"/>
      <w:r w:rsidR="00BD729E"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Звениговский</w:t>
      </w:r>
      <w:proofErr w:type="spellEnd"/>
      <w:r w:rsidR="00BD729E"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29E"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09.03.2023 - </w:t>
      </w:r>
      <w:r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факультативные занятия для</w:t>
      </w: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образовательных</w:t>
      </w:r>
      <w:r w:rsidRPr="00BD729E">
        <w:rPr>
          <w:rStyle w:val="normalchar"/>
          <w:rFonts w:ascii="Times New Roman" w:hAnsi="Times New Roman" w:cs="Times New Roman"/>
          <w:sz w:val="24"/>
          <w:szCs w:val="24"/>
        </w:rPr>
        <w:t xml:space="preserve"> </w:t>
      </w:r>
      <w:r w:rsidRPr="00BD729E">
        <w:rPr>
          <w:rStyle w:val="normalchar"/>
          <w:rFonts w:ascii="Times New Roman" w:hAnsi="Times New Roman" w:cs="Times New Roman"/>
          <w:sz w:val="24"/>
          <w:szCs w:val="24"/>
        </w:rPr>
        <w:t>учреждений с рассмотрением вопросов</w:t>
      </w:r>
      <w:r w:rsidRPr="00BD729E">
        <w:rPr>
          <w:rFonts w:ascii="Times New Roman" w:hAnsi="Times New Roman" w:cs="Times New Roman"/>
          <w:sz w:val="24"/>
          <w:szCs w:val="24"/>
        </w:rPr>
        <w:t> </w:t>
      </w:r>
      <w:r w:rsidRPr="00BD729E">
        <w:rPr>
          <w:rStyle w:val="normalchar"/>
          <w:rFonts w:ascii="Times New Roman" w:hAnsi="Times New Roman" w:cs="Times New Roman"/>
          <w:sz w:val="24"/>
          <w:szCs w:val="24"/>
        </w:rPr>
        <w:t xml:space="preserve">по теме: «Расширение прав и возможностей потребителей посредством перехода к экологически чистой энергии и продукции» и «экологическая безопасность при реализации товаров и их покупок». С целью повышения потребительской грамотности населения специалистами будут </w:t>
      </w:r>
      <w:r w:rsidRPr="00BD729E">
        <w:rPr>
          <w:rStyle w:val="normalchar"/>
          <w:rFonts w:ascii="Times New Roman" w:hAnsi="Times New Roman" w:cs="Times New Roman"/>
          <w:sz w:val="24"/>
          <w:szCs w:val="24"/>
        </w:rPr>
        <w:lastRenderedPageBreak/>
        <w:t>организованы консультационные столы</w:t>
      </w:r>
      <w:r w:rsidR="00BD729E" w:rsidRPr="00BD729E">
        <w:rPr>
          <w:rStyle w:val="normalchar"/>
          <w:rFonts w:ascii="Times New Roman" w:hAnsi="Times New Roman" w:cs="Times New Roman"/>
          <w:sz w:val="24"/>
          <w:szCs w:val="24"/>
        </w:rPr>
        <w:t xml:space="preserve"> (13.03.2023 – магазин «Магнит»)</w:t>
      </w:r>
      <w:r w:rsidRPr="00BD729E">
        <w:rPr>
          <w:rStyle w:val="normalchar"/>
          <w:rFonts w:ascii="Times New Roman" w:hAnsi="Times New Roman" w:cs="Times New Roman"/>
          <w:sz w:val="24"/>
          <w:szCs w:val="24"/>
        </w:rPr>
        <w:t xml:space="preserve"> и дежурства</w:t>
      </w:r>
      <w:r w:rsidR="00BD729E" w:rsidRPr="00BD729E">
        <w:rPr>
          <w:rStyle w:val="normalchar"/>
          <w:rFonts w:ascii="Times New Roman" w:hAnsi="Times New Roman" w:cs="Times New Roman"/>
          <w:sz w:val="24"/>
          <w:szCs w:val="24"/>
        </w:rPr>
        <w:t xml:space="preserve"> (15.03.2023 – ТЦ «</w:t>
      </w:r>
      <w:proofErr w:type="spellStart"/>
      <w:r w:rsidR="00BD729E" w:rsidRPr="00BD729E">
        <w:rPr>
          <w:rStyle w:val="normalchar"/>
          <w:rFonts w:ascii="Times New Roman" w:hAnsi="Times New Roman" w:cs="Times New Roman"/>
          <w:sz w:val="24"/>
          <w:szCs w:val="24"/>
        </w:rPr>
        <w:t>Асылбике</w:t>
      </w:r>
      <w:proofErr w:type="spellEnd"/>
      <w:r w:rsidR="00BD729E" w:rsidRPr="00BD729E">
        <w:rPr>
          <w:rStyle w:val="normalchar"/>
          <w:rFonts w:ascii="Times New Roman" w:hAnsi="Times New Roman" w:cs="Times New Roman"/>
          <w:sz w:val="24"/>
          <w:szCs w:val="24"/>
        </w:rPr>
        <w:t>)</w:t>
      </w:r>
      <w:r w:rsidRPr="00BD729E">
        <w:rPr>
          <w:rStyle w:val="normalchar"/>
          <w:rFonts w:ascii="Times New Roman" w:hAnsi="Times New Roman" w:cs="Times New Roman"/>
          <w:sz w:val="24"/>
          <w:szCs w:val="24"/>
        </w:rPr>
        <w:t>.</w:t>
      </w:r>
      <w:r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BBF" w:rsidRPr="00205BBF" w:rsidRDefault="00205BBF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встречах слушатели будут информированы о становлении праздника - Всемирного дня защиты прав потребителей и о преимуществах перехода потребителей к экологически чистым товарам и услугам.</w:t>
      </w:r>
    </w:p>
    <w:p w:rsidR="00205BBF" w:rsidRPr="00205BBF" w:rsidRDefault="00205BBF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Международной организации потребителей «Расширение прав и возможностей потребителей посредством перехода к экологически чистой энергии» дает право на экологически чистые товары и услуги по основным направлениям:</w:t>
      </w:r>
    </w:p>
    <w:p w:rsidR="00205BBF" w:rsidRPr="00205BBF" w:rsidRDefault="00205BBF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энергетически чистые дома (отопление, охлаждение, приготовление </w:t>
      </w:r>
      <w:r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еды, </w:t>
      </w: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холодильники);</w:t>
      </w:r>
    </w:p>
    <w:p w:rsidR="00205BBF" w:rsidRPr="00205BBF" w:rsidRDefault="00205BBF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энергетически чистый транспорт;</w:t>
      </w:r>
    </w:p>
    <w:p w:rsidR="00205BBF" w:rsidRPr="00205BBF" w:rsidRDefault="00205BBF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чистое электроснабжение;</w:t>
      </w:r>
    </w:p>
    <w:p w:rsidR="00205BBF" w:rsidRPr="00205BBF" w:rsidRDefault="00205BBF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экологически чистой продовольственной продукции.</w:t>
      </w:r>
    </w:p>
    <w:p w:rsidR="00205BBF" w:rsidRPr="00205BBF" w:rsidRDefault="00205BBF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по изменению климата (МГЭИК) говорят о том, что изменения в потреблении энергии могут сократить выбросы парниковых газов до 70% к 2050 году. На практике это означает, что если потребители по всему миру начнут вносить изменения в свою жизнь: выбирать более чистые способы передвижения, приготовления еды, отопления, охлаждения и энергоснабжения своих домов, то это приведет к значительным сдвигам на пути предотвращения климатического кризиса.</w:t>
      </w:r>
    </w:p>
    <w:p w:rsidR="00205BBF" w:rsidRDefault="00205BBF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как участники рынка могут внести свой вклад в переход к чистой энерги</w:t>
      </w:r>
      <w:r w:rsidR="004825EC" w:rsidRPr="00BD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:rsidR="00BD729E" w:rsidRPr="00BD729E" w:rsidRDefault="00BD729E" w:rsidP="00205B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граждан, что 17 марта по телефону отдела развития и координации внутреннего рынка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органа Госалкогольинспекции Республики Татарстан будет организована «Горячая линия», где можно получить консультации по телефону (884342) 5-49-85</w:t>
      </w:r>
    </w:p>
    <w:p w:rsidR="00205BBF" w:rsidRPr="00BD729E" w:rsidRDefault="00205BBF">
      <w:pPr>
        <w:rPr>
          <w:rFonts w:ascii="Times New Roman" w:hAnsi="Times New Roman" w:cs="Times New Roman"/>
          <w:sz w:val="24"/>
          <w:szCs w:val="24"/>
        </w:rPr>
      </w:pPr>
    </w:p>
    <w:p w:rsidR="000A6A14" w:rsidRPr="00BD729E" w:rsidRDefault="000A6A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729E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Pr="00BD729E">
        <w:rPr>
          <w:rFonts w:ascii="Times New Roman" w:hAnsi="Times New Roman" w:cs="Times New Roman"/>
          <w:sz w:val="24"/>
          <w:szCs w:val="24"/>
        </w:rPr>
        <w:t xml:space="preserve"> территориальный орган Госалкогольинспекции Республики Татарстан</w:t>
      </w:r>
    </w:p>
    <w:sectPr w:rsidR="000A6A14" w:rsidRPr="00B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D6"/>
    <w:rsid w:val="000A6A14"/>
    <w:rsid w:val="00205BBF"/>
    <w:rsid w:val="004825EC"/>
    <w:rsid w:val="006636D9"/>
    <w:rsid w:val="00B126D6"/>
    <w:rsid w:val="00BD729E"/>
    <w:rsid w:val="00D024A9"/>
    <w:rsid w:val="00E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D9E4-9A5E-415C-B38D-0B80141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24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6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">
    <w:name w:val="normal"/>
    <w:basedOn w:val="a"/>
    <w:rsid w:val="0048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48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Галиева</dc:creator>
  <cp:keywords/>
  <dc:description/>
  <cp:lastModifiedBy>Елена Галиева</cp:lastModifiedBy>
  <cp:revision>5</cp:revision>
  <dcterms:created xsi:type="dcterms:W3CDTF">2022-07-25T09:33:00Z</dcterms:created>
  <dcterms:modified xsi:type="dcterms:W3CDTF">2023-03-07T11:01:00Z</dcterms:modified>
</cp:coreProperties>
</file>